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5C" w:rsidRDefault="001C695C" w:rsidP="001C69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95C" w:rsidRDefault="001C695C" w:rsidP="00281B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695C" w:rsidRDefault="001C695C" w:rsidP="00281B2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0C7F" w:rsidRDefault="002A3B30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843224" cy="8924925"/>
            <wp:effectExtent l="0" t="0" r="5715" b="0"/>
            <wp:docPr id="1" name="Рисунок 1" descr="C:\Users\WORK\Desktop\2021_12_13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2021_12_13\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24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C0C7F" w:rsidRPr="005C0C7F">
        <w:rPr>
          <w:rFonts w:ascii="Times New Roman" w:hAnsi="Times New Roman" w:cs="Times New Roman"/>
          <w:sz w:val="24"/>
          <w:szCs w:val="24"/>
        </w:rPr>
        <w:t xml:space="preserve">2.1. Исполнитель оказывает платные образовательные услуги, не предусмотренные </w:t>
      </w:r>
      <w:r w:rsidR="005C0C7F" w:rsidRPr="005C0C7F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муниципальным заданием, по видам образования и подвидам дополнительного образования, предусмотренным Уставом и лицензией на осуществление образовательной деятельности, на одинаковых при оказании одних и тех же услуг условиях. </w:t>
      </w:r>
    </w:p>
    <w:p w:rsidR="005C0C7F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2.2. 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 </w:t>
      </w:r>
    </w:p>
    <w:p w:rsidR="005C0C7F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2.3.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 иных возможностей исполнителя.</w:t>
      </w:r>
    </w:p>
    <w:p w:rsidR="005C0C7F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2.4. Перечень платных образовательных услуг утверждается приказом исполнителя в соответствии с имеющимися условиями и с учетом запросов и потребностей воспитанников. </w:t>
      </w:r>
    </w:p>
    <w:p w:rsidR="005C0C7F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2.5. Содержание образования в рамках оказываемых платных образовательных услуг определяется в образовательных программах, утверждаемых исполнителем самостоятельно. Исполнитель вправе разрабатывать и утверждать дополнительные образовательные программы для детей.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5C0C7F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2.6. 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 </w:t>
      </w:r>
    </w:p>
    <w:p w:rsidR="005C0C7F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2.7. Основанием для оказания платных образовательных услуг является заключенный между заказчиком и исполнителем договор.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2.8. Доход от оказания платных образовательных услуг и приобретенное за счет этих доходов имущество поступают в самостоятельное распоряжение исполнителя и используются в порядке и на условиях, установленных локальным нормативным актом исполнителя. </w:t>
      </w:r>
    </w:p>
    <w:p w:rsidR="001C695C" w:rsidRDefault="001C695C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985" w:rsidRPr="001C695C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95C">
        <w:rPr>
          <w:rFonts w:ascii="Times New Roman" w:hAnsi="Times New Roman" w:cs="Times New Roman"/>
          <w:b/>
          <w:sz w:val="24"/>
          <w:szCs w:val="24"/>
        </w:rPr>
        <w:t xml:space="preserve">3. Стоимость платных образовательных услуг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3.1. Методику расчета стоимости платных образовательных услуг определяет исполнитель. Стоимость платных образовательных услуг включает в себя все издержки исполнителя по оказанию платных образовательных услуг, включая стоимость учебников, учебных пособий, учебно-методических материалов и средств обучения и воспитания и т. п. </w:t>
      </w:r>
    </w:p>
    <w:p w:rsidR="00EB5BFF" w:rsidRPr="00EB5BFF" w:rsidRDefault="005C0C7F" w:rsidP="001C695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3.2. </w:t>
      </w:r>
      <w:r w:rsidR="00EB5BFF"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>Стоимость каждой платной дополнительной образовательной услуги рассчитывается отдельно в соответствии с уровнем образования, квалификации преподавателя и с учетом коэффициента сложности предлагаемой услуги.</w:t>
      </w:r>
    </w:p>
    <w:p w:rsidR="00EB5BFF" w:rsidRPr="00EB5BFF" w:rsidRDefault="00EB5BFF" w:rsidP="001C695C">
      <w:pPr>
        <w:tabs>
          <w:tab w:val="left" w:pos="1276"/>
        </w:tabs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FF" w:rsidRPr="00EB5BFF" w:rsidRDefault="00EB5BFF" w:rsidP="001C695C">
      <w:pPr>
        <w:tabs>
          <w:tab w:val="left" w:pos="1276"/>
        </w:tabs>
        <w:spacing w:after="0" w:line="240" w:lineRule="auto"/>
        <w:ind w:left="851" w:hanging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Калькуляция расходов на оказание </w:t>
      </w:r>
    </w:p>
    <w:p w:rsidR="00EB5BFF" w:rsidRPr="00EB5BFF" w:rsidRDefault="00EB5BFF" w:rsidP="001C695C">
      <w:pPr>
        <w:tabs>
          <w:tab w:val="left" w:pos="1276"/>
        </w:tabs>
        <w:spacing w:after="0" w:line="240" w:lineRule="auto"/>
        <w:ind w:left="851" w:hanging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дополнительной платной образовательной услуги в месяц 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180"/>
      </w:tblGrid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статей затрат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на оплату труда основного персонала  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Фонд для выплаты компенсации за неиспользованный отпуск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материальных запасов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Коммунальные затраты, относимые на платную услугу 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затрат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Рентабельность 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с учетом рентабельности 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Плановое количество оказываемых услуг (количество детей)</w:t>
            </w:r>
          </w:p>
        </w:tc>
      </w:tr>
      <w:tr w:rsidR="00EB5BFF" w:rsidRPr="00EB5BFF" w:rsidTr="009D02D7">
        <w:tc>
          <w:tcPr>
            <w:tcW w:w="540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6" w:type="dxa"/>
            <w:shd w:val="clear" w:color="auto" w:fill="auto"/>
          </w:tcPr>
          <w:p w:rsidR="00EB5BFF" w:rsidRPr="00EB5BFF" w:rsidRDefault="00EB5BFF" w:rsidP="001C69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5B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Цена платной услуги в месяц на одного ребенка</w:t>
            </w:r>
          </w:p>
        </w:tc>
      </w:tr>
    </w:tbl>
    <w:p w:rsidR="00EB5BFF" w:rsidRPr="00EB5BFF" w:rsidRDefault="00EB5BFF" w:rsidP="001C695C">
      <w:pPr>
        <w:tabs>
          <w:tab w:val="left" w:pos="1276"/>
        </w:tabs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FF" w:rsidRPr="00EB5BFF" w:rsidRDefault="00EB5BFF" w:rsidP="001C695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>3.3 При непосещении ребенком кружка, внесенная за время непосещения плата засчитывается в последующие платежи.</w:t>
      </w:r>
    </w:p>
    <w:p w:rsidR="00EB5BFF" w:rsidRPr="00EB5BFF" w:rsidRDefault="00EB5BFF" w:rsidP="001C695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</w:t>
      </w:r>
      <w:r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>Платные дополнительные образовательные услуги могут также оплачиваться средствами материнского капитала.</w:t>
      </w:r>
    </w:p>
    <w:p w:rsidR="00EB5BFF" w:rsidRPr="00EB5BFF" w:rsidRDefault="00EB5BFF" w:rsidP="001C695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Доход от оказания платных образовательных услуг используется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Исполнителем</w:t>
      </w:r>
      <w:r w:rsidRPr="00EB5B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его уставными целями для развития Учреждения и повышения его конкурентоспособности, а также для повышения уровня оплаты труда и премирования работников Учреждения. </w:t>
      </w:r>
    </w:p>
    <w:p w:rsidR="00140985" w:rsidRDefault="005C0C7F" w:rsidP="001C69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3.</w:t>
      </w:r>
      <w:r w:rsidR="00EB5BFF">
        <w:rPr>
          <w:rFonts w:ascii="Times New Roman" w:hAnsi="Times New Roman" w:cs="Times New Roman"/>
          <w:sz w:val="24"/>
          <w:szCs w:val="24"/>
        </w:rPr>
        <w:t>6</w:t>
      </w:r>
      <w:r w:rsidRPr="005C0C7F">
        <w:rPr>
          <w:rFonts w:ascii="Times New Roman" w:hAnsi="Times New Roman" w:cs="Times New Roman"/>
          <w:sz w:val="24"/>
          <w:szCs w:val="24"/>
        </w:rPr>
        <w:t xml:space="preserve">. Утвержденная стоимость платных образовательных услуг может быть изменена как в сторону увеличения, так и в сторону уменьшения с учетом анализа обоснованности затрат, но не чаще чем один раз в год. Изменение стоимости платных образовательных услуг не влияет на стоимость платных образовательных услуг, согласованных заказчиком и исполнителем в уже заключенных договорах.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3.</w:t>
      </w:r>
      <w:r w:rsidR="00EB5BFF">
        <w:rPr>
          <w:rFonts w:ascii="Times New Roman" w:hAnsi="Times New Roman" w:cs="Times New Roman"/>
          <w:sz w:val="24"/>
          <w:szCs w:val="24"/>
        </w:rPr>
        <w:t>7</w:t>
      </w:r>
      <w:r w:rsidRPr="005C0C7F">
        <w:rPr>
          <w:rFonts w:ascii="Times New Roman" w:hAnsi="Times New Roman" w:cs="Times New Roman"/>
          <w:sz w:val="24"/>
          <w:szCs w:val="24"/>
        </w:rPr>
        <w:t xml:space="preserve">. Стоимость заключенных договоров может быть увеличена лишь с учетом уровня инфляции в порядке, предусмотренном законодательством Российской Федерации.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3.</w:t>
      </w:r>
      <w:r w:rsidR="00EB5BFF">
        <w:rPr>
          <w:rFonts w:ascii="Times New Roman" w:hAnsi="Times New Roman" w:cs="Times New Roman"/>
          <w:sz w:val="24"/>
          <w:szCs w:val="24"/>
        </w:rPr>
        <w:t>8</w:t>
      </w:r>
      <w:r w:rsidRPr="005C0C7F">
        <w:rPr>
          <w:rFonts w:ascii="Times New Roman" w:hAnsi="Times New Roman" w:cs="Times New Roman"/>
          <w:sz w:val="24"/>
          <w:szCs w:val="24"/>
        </w:rPr>
        <w:t xml:space="preserve">. Порядок и сроки оплаты платных образовательных услуг определяются договором. </w:t>
      </w:r>
    </w:p>
    <w:p w:rsidR="001C695C" w:rsidRDefault="001C695C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985" w:rsidRP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5">
        <w:rPr>
          <w:rFonts w:ascii="Times New Roman" w:hAnsi="Times New Roman" w:cs="Times New Roman"/>
          <w:b/>
          <w:sz w:val="24"/>
          <w:szCs w:val="24"/>
        </w:rPr>
        <w:t xml:space="preserve">4. Информация об услугах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4.1. 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исполнителя, на информационных стендах в местах осуществления образовательной деятельности.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4.2. 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руководителем исполнителя.</w:t>
      </w:r>
    </w:p>
    <w:p w:rsidR="001C695C" w:rsidRDefault="001C695C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985" w:rsidRP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5">
        <w:rPr>
          <w:rFonts w:ascii="Times New Roman" w:hAnsi="Times New Roman" w:cs="Times New Roman"/>
          <w:b/>
          <w:sz w:val="24"/>
          <w:szCs w:val="24"/>
        </w:rPr>
        <w:t xml:space="preserve">5. Порядок заключения договоров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5.1. Договор заключается в простой письменной форме и содержит сведения, предусмотренные законодательством Российской Федерации об образовании.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5.2. Договор может быть заключен только с совершеннолетним лицом.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 5.3. Для заключения договора с заказчиком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исполнителя для зачисления на обучение</w:t>
      </w:r>
      <w:r w:rsidR="00EB5BFF">
        <w:rPr>
          <w:rFonts w:ascii="Times New Roman" w:hAnsi="Times New Roman" w:cs="Times New Roman"/>
          <w:sz w:val="24"/>
          <w:szCs w:val="24"/>
        </w:rPr>
        <w:t xml:space="preserve"> </w:t>
      </w:r>
      <w:r w:rsidRPr="005C0C7F">
        <w:rPr>
          <w:rFonts w:ascii="Times New Roman" w:hAnsi="Times New Roman" w:cs="Times New Roman"/>
          <w:sz w:val="24"/>
          <w:szCs w:val="24"/>
        </w:rPr>
        <w:t xml:space="preserve">по дополнительным образовательным программам.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5.4. Факт ознакомления обучающегося и (или) его родителей,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</w:t>
      </w:r>
      <w:proofErr w:type="gramStart"/>
      <w:r w:rsidRPr="005C0C7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5C0C7F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5.5. Договор заключается в двух идентичных экземплярах, один из которых находится у исполнителя, другой – у заказчика. </w:t>
      </w:r>
    </w:p>
    <w:p w:rsidR="001C695C" w:rsidRDefault="001C695C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985" w:rsidRP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5">
        <w:rPr>
          <w:rFonts w:ascii="Times New Roman" w:hAnsi="Times New Roman" w:cs="Times New Roman"/>
          <w:b/>
          <w:sz w:val="24"/>
          <w:szCs w:val="24"/>
        </w:rPr>
        <w:t xml:space="preserve">6. Основания возникновения, изменения и прекращения образовательных отношений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6.1. Прием на обучение по платным образовательным программам осуществляется в течение учебного года при наличии свободных мест</w:t>
      </w:r>
      <w:r w:rsidR="004F0386">
        <w:rPr>
          <w:rFonts w:ascii="Times New Roman" w:hAnsi="Times New Roman" w:cs="Times New Roman"/>
          <w:sz w:val="24"/>
          <w:szCs w:val="24"/>
        </w:rPr>
        <w:t>.</w:t>
      </w:r>
      <w:r w:rsidRPr="005C0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lastRenderedPageBreak/>
        <w:t xml:space="preserve">6.2. Основанием возникновения образовательных отношений является приказ исполнителя о приеме обучающегося на обучение по платным образовательным программам. Исполнитель издает приказ о приеме обучающегося на обучение по платным образовательным программам на основании заключенного договора не позднее 3 (трех) рабочих дней с момента заключения договора.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6.3. 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6.4. 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договор не позднее 3 (трех) рабочих дней с момента заключения дополнительного соглашения к договору.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6.5. Образовательные отношения с обучающимися прекращаются по основаниям, предусмотренным законодательством Российской Федерации об образовании, а также в связи с: – просрочкой оплаты стоимости платных образовательных услуг; – невозможностью надлежащего исполнения обязательств по оказанию платных образовательных услуг вследствие действий (бездействия) обучающегося.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6.</w:t>
      </w:r>
      <w:r w:rsidR="004F0386">
        <w:rPr>
          <w:rFonts w:ascii="Times New Roman" w:hAnsi="Times New Roman" w:cs="Times New Roman"/>
          <w:sz w:val="24"/>
          <w:szCs w:val="24"/>
        </w:rPr>
        <w:t>6</w:t>
      </w:r>
      <w:r w:rsidRPr="005C0C7F">
        <w:rPr>
          <w:rFonts w:ascii="Times New Roman" w:hAnsi="Times New Roman" w:cs="Times New Roman"/>
          <w:sz w:val="24"/>
          <w:szCs w:val="24"/>
        </w:rPr>
        <w:t xml:space="preserve">. Основанием прекращения образовательных отношений является приказ об отчислении обучающегося. Договор с заказчиком расторгается на основании изданного приказа. Датой расторжения договора является дата отчисления обучающегося.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6.</w:t>
      </w:r>
      <w:r w:rsidR="004F0386">
        <w:rPr>
          <w:rFonts w:ascii="Times New Roman" w:hAnsi="Times New Roman" w:cs="Times New Roman"/>
          <w:sz w:val="24"/>
          <w:szCs w:val="24"/>
        </w:rPr>
        <w:t>7</w:t>
      </w:r>
      <w:r w:rsidRPr="005C0C7F">
        <w:rPr>
          <w:rFonts w:ascii="Times New Roman" w:hAnsi="Times New Roman" w:cs="Times New Roman"/>
          <w:sz w:val="24"/>
          <w:szCs w:val="24"/>
        </w:rPr>
        <w:t xml:space="preserve">. В случае досрочного расторжения договора по инициативе заказчика бухгалтер осуществляет сверку расчетов с заказчиком по договору на дату расторжения договора в день получения уведомления о расторжении договора по инициативе заказчика. При наличии задолженности по оплате бухгалтер уведомляет ответственного за организацию платных образовательных услуг о сумме задолженности. Ответственный за организацию платных образовательных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6.</w:t>
      </w:r>
      <w:r w:rsidR="004F0386">
        <w:rPr>
          <w:rFonts w:ascii="Times New Roman" w:hAnsi="Times New Roman" w:cs="Times New Roman"/>
          <w:sz w:val="24"/>
          <w:szCs w:val="24"/>
        </w:rPr>
        <w:t>8</w:t>
      </w:r>
      <w:r w:rsidRPr="005C0C7F">
        <w:rPr>
          <w:rFonts w:ascii="Times New Roman" w:hAnsi="Times New Roman" w:cs="Times New Roman"/>
          <w:sz w:val="24"/>
          <w:szCs w:val="24"/>
        </w:rPr>
        <w:t xml:space="preserve">. В случае досрочного расторжения договора по инициативе исполнителя бухгалтер осуществляет сверку расчетов с заказчиком по договору на дату расторжения договора в день издания приказа об отчислении обучающегося. При наличии задолженности по оплате бухгалтер уведомляет ответственного за организацию платных образовательных услуг о сумме задолженности. Ответственный за организацию платных образовательных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обучающегося. В уведомлении указываются: – пункт договора, на основании которого принято решение о расторжении договора в одностороннем порядке; – номер и дата приказа об отчислении; – сумма задолженности по оплате на дату расторжения договора и срок ее погашения (при наличии задолженности). Копия приказа об отчислении и платежные документы (при необходимости) прикладываются к уведомлению. </w:t>
      </w:r>
    </w:p>
    <w:p w:rsidR="00EA0052" w:rsidRPr="00EA0052" w:rsidRDefault="005C0C7F" w:rsidP="001C695C">
      <w:pPr>
        <w:pStyle w:val="Style4"/>
        <w:widowControl/>
        <w:spacing w:line="240" w:lineRule="auto"/>
        <w:ind w:firstLine="709"/>
        <w:rPr>
          <w:rStyle w:val="FontStyle55"/>
          <w:sz w:val="24"/>
          <w:szCs w:val="24"/>
        </w:rPr>
      </w:pPr>
      <w:r w:rsidRPr="00EA0052">
        <w:rPr>
          <w:color w:val="000000" w:themeColor="text1"/>
        </w:rPr>
        <w:t>6.</w:t>
      </w:r>
      <w:r w:rsidR="00EA0052" w:rsidRPr="00EA0052">
        <w:rPr>
          <w:color w:val="000000" w:themeColor="text1"/>
        </w:rPr>
        <w:t>9</w:t>
      </w:r>
      <w:r w:rsidRPr="00EA0052">
        <w:rPr>
          <w:color w:val="000000" w:themeColor="text1"/>
        </w:rPr>
        <w:t xml:space="preserve">. </w:t>
      </w:r>
      <w:r w:rsidR="00EA0052" w:rsidRPr="00EA0052">
        <w:rPr>
          <w:rStyle w:val="FontStyle55"/>
          <w:sz w:val="24"/>
          <w:szCs w:val="24"/>
        </w:rPr>
        <w:t>В личное дело воспитанника дополнительно вкладываются документы (их копии):</w:t>
      </w:r>
    </w:p>
    <w:p w:rsidR="00EA0052" w:rsidRPr="00EA0052" w:rsidRDefault="00EA0052" w:rsidP="001C695C">
      <w:pPr>
        <w:pStyle w:val="Style7"/>
        <w:widowControl/>
        <w:tabs>
          <w:tab w:val="left" w:pos="302"/>
        </w:tabs>
        <w:spacing w:line="240" w:lineRule="auto"/>
        <w:rPr>
          <w:rStyle w:val="FontStyle55"/>
          <w:sz w:val="24"/>
          <w:szCs w:val="24"/>
        </w:rPr>
      </w:pPr>
      <w:r w:rsidRPr="00EA0052">
        <w:rPr>
          <w:rStyle w:val="FontStyle55"/>
          <w:sz w:val="24"/>
          <w:szCs w:val="24"/>
        </w:rPr>
        <w:t>-</w:t>
      </w:r>
      <w:r w:rsidRPr="00EA0052">
        <w:rPr>
          <w:rStyle w:val="FontStyle55"/>
          <w:sz w:val="24"/>
          <w:szCs w:val="24"/>
        </w:rPr>
        <w:tab/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EA0052" w:rsidRDefault="00EA0052" w:rsidP="001C695C">
      <w:pPr>
        <w:pStyle w:val="Style7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55"/>
          <w:sz w:val="24"/>
          <w:szCs w:val="24"/>
        </w:rPr>
      </w:pPr>
      <w:r w:rsidRPr="00EA0052">
        <w:rPr>
          <w:rStyle w:val="FontStyle55"/>
          <w:sz w:val="24"/>
          <w:szCs w:val="24"/>
        </w:rPr>
        <w:t>договор на оказание дополнительных платных образовательных услуг</w:t>
      </w:r>
      <w:r>
        <w:rPr>
          <w:rStyle w:val="FontStyle55"/>
          <w:sz w:val="24"/>
          <w:szCs w:val="24"/>
        </w:rPr>
        <w:t>.</w:t>
      </w:r>
    </w:p>
    <w:p w:rsidR="00EA0052" w:rsidRPr="00EA0052" w:rsidRDefault="00EA0052" w:rsidP="001C695C">
      <w:pPr>
        <w:pStyle w:val="Style7"/>
        <w:widowControl/>
        <w:tabs>
          <w:tab w:val="left" w:pos="158"/>
        </w:tabs>
        <w:spacing w:line="240" w:lineRule="auto"/>
        <w:rPr>
          <w:rStyle w:val="FontStyle55"/>
          <w:sz w:val="24"/>
          <w:szCs w:val="24"/>
        </w:rPr>
      </w:pPr>
    </w:p>
    <w:p w:rsidR="00140985" w:rsidRP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5">
        <w:rPr>
          <w:rFonts w:ascii="Times New Roman" w:hAnsi="Times New Roman" w:cs="Times New Roman"/>
          <w:b/>
          <w:sz w:val="24"/>
          <w:szCs w:val="24"/>
        </w:rPr>
        <w:t xml:space="preserve">7. Порядок организации образовательного процесса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7.1. Исполнитель оказывает платные образовательные услуги в соответствии с образовательной программой и условиями договора.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7.2. Освоение образовательной программы (части образовательной программы), </w:t>
      </w:r>
      <w:r w:rsidRPr="001C69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соблюдение Правил внутреннего распорядка </w:t>
      </w:r>
      <w:r w:rsidR="001C695C" w:rsidRPr="001C695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воспитанников</w:t>
      </w:r>
      <w:r w:rsidRPr="001C69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C0C7F">
        <w:rPr>
          <w:rFonts w:ascii="Times New Roman" w:hAnsi="Times New Roman" w:cs="Times New Roman"/>
          <w:sz w:val="24"/>
          <w:szCs w:val="24"/>
        </w:rPr>
        <w:t xml:space="preserve">расписания занятий платных </w:t>
      </w:r>
      <w:r w:rsidRPr="005C0C7F">
        <w:rPr>
          <w:rFonts w:ascii="Times New Roman" w:hAnsi="Times New Roman" w:cs="Times New Roman"/>
          <w:sz w:val="24"/>
          <w:szCs w:val="24"/>
        </w:rPr>
        <w:lastRenderedPageBreak/>
        <w:t>образовательных услуг являются обязательными для обучающихся и их родителей (законных представителей).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7.3. Платные образовательные услуги могут оказываться в той форме обучения, которая определена в утвержденной образовательной программе. </w:t>
      </w:r>
    </w:p>
    <w:p w:rsidR="00140985" w:rsidRPr="001C695C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9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Платные образовательные услуги могут реализовываться с применением электронного обучения и (или) дистанционных образовательных технологий.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7.5. Обучающиеся, зачисленные на обучение по договорам об оказании платных образовательных услуг, пользуются академическими правами наравне с обучающимися по основным образовательным программам, финансовое обеспечение которых осуществляется за счет средств бюджета.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7.6. </w:t>
      </w:r>
      <w:r w:rsidRPr="001C695C">
        <w:rPr>
          <w:rFonts w:ascii="Times New Roman" w:hAnsi="Times New Roman" w:cs="Times New Roman"/>
          <w:color w:val="000000" w:themeColor="text1"/>
          <w:sz w:val="24"/>
          <w:szCs w:val="24"/>
        </w:rPr>
        <w:t>Платные образовательные услуги оказываются в группах</w:t>
      </w:r>
      <w:r w:rsidR="001C695C" w:rsidRPr="001C695C">
        <w:rPr>
          <w:rFonts w:ascii="Times New Roman" w:hAnsi="Times New Roman" w:cs="Times New Roman"/>
          <w:color w:val="000000" w:themeColor="text1"/>
          <w:sz w:val="24"/>
          <w:szCs w:val="24"/>
        </w:rPr>
        <w:t>, сп</w:t>
      </w:r>
      <w:r w:rsidR="001C69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ортивном зале, музыкальном зале, в </w:t>
      </w:r>
      <w:r w:rsidR="00197599">
        <w:rPr>
          <w:rFonts w:ascii="Times New Roman" w:hAnsi="Times New Roman" w:cs="Times New Roman"/>
          <w:color w:val="000000" w:themeColor="text1"/>
          <w:sz w:val="24"/>
          <w:szCs w:val="24"/>
        </w:rPr>
        <w:t>кабинете психолога, кабине по обучению родного языка.</w:t>
      </w:r>
      <w:r w:rsidRPr="001C695C">
        <w:rPr>
          <w:rFonts w:ascii="Times New Roman" w:hAnsi="Times New Roman" w:cs="Times New Roman"/>
          <w:sz w:val="24"/>
          <w:szCs w:val="24"/>
        </w:rPr>
        <w:t xml:space="preserve"> </w:t>
      </w:r>
      <w:r w:rsidRPr="005C0C7F">
        <w:rPr>
          <w:rFonts w:ascii="Times New Roman" w:hAnsi="Times New Roman" w:cs="Times New Roman"/>
          <w:sz w:val="24"/>
          <w:szCs w:val="24"/>
        </w:rPr>
        <w:t>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140985" w:rsidRP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5">
        <w:rPr>
          <w:rFonts w:ascii="Times New Roman" w:hAnsi="Times New Roman" w:cs="Times New Roman"/>
          <w:b/>
          <w:sz w:val="24"/>
          <w:szCs w:val="24"/>
        </w:rPr>
        <w:t xml:space="preserve"> 8. Контроль за оказанием платных образовательных услуг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8.1. Контроль за соблюдением требований законодательства, предъявляемых к платным образовательным услугам, и настоящего Положения осуществляют руководитель. 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>8.2. Контроль за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140985" w:rsidRDefault="005C0C7F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C7F">
        <w:rPr>
          <w:rFonts w:ascii="Times New Roman" w:hAnsi="Times New Roman" w:cs="Times New Roman"/>
          <w:sz w:val="24"/>
          <w:szCs w:val="24"/>
        </w:rPr>
        <w:t xml:space="preserve">8.3. Контроль за своевременной оплатой стоимости обучения заказчиком осуществляет бухгалтер исполнителя. </w:t>
      </w:r>
    </w:p>
    <w:p w:rsidR="00765A16" w:rsidRDefault="00765A16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A16" w:rsidRDefault="00765A16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1C6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B21" w:rsidRDefault="00281B21" w:rsidP="00EE5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FA777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2A"/>
    <w:rsid w:val="00140985"/>
    <w:rsid w:val="00197599"/>
    <w:rsid w:val="001C695C"/>
    <w:rsid w:val="001D0CDC"/>
    <w:rsid w:val="0020522A"/>
    <w:rsid w:val="00281B21"/>
    <w:rsid w:val="002A3B30"/>
    <w:rsid w:val="003D26D8"/>
    <w:rsid w:val="004F0386"/>
    <w:rsid w:val="005C0C7F"/>
    <w:rsid w:val="006527D3"/>
    <w:rsid w:val="00765A16"/>
    <w:rsid w:val="00900164"/>
    <w:rsid w:val="00B3280E"/>
    <w:rsid w:val="00C17393"/>
    <w:rsid w:val="00C4138F"/>
    <w:rsid w:val="00EA0052"/>
    <w:rsid w:val="00EB5BFF"/>
    <w:rsid w:val="00EE5A33"/>
    <w:rsid w:val="00FB1C96"/>
    <w:rsid w:val="00FD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A0052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A00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EA0052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C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9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A0052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A00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EA0052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C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6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22A8-B067-4E6F-AD63-870589E0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User_12_ds39</dc:creator>
  <cp:lastModifiedBy>WORK</cp:lastModifiedBy>
  <cp:revision>2</cp:revision>
  <cp:lastPrinted>2021-12-13T10:02:00Z</cp:lastPrinted>
  <dcterms:created xsi:type="dcterms:W3CDTF">2021-12-13T10:15:00Z</dcterms:created>
  <dcterms:modified xsi:type="dcterms:W3CDTF">2021-12-13T10:15:00Z</dcterms:modified>
</cp:coreProperties>
</file>